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E2E5" w14:textId="39564E16" w:rsidR="00707955" w:rsidRDefault="00707955" w:rsidP="00707955">
      <w:pPr>
        <w:rPr>
          <w:b/>
          <w:bCs/>
          <w:sz w:val="40"/>
          <w:szCs w:val="40"/>
        </w:rPr>
      </w:pPr>
      <w:r w:rsidRPr="00707955">
        <w:rPr>
          <w:b/>
          <w:bCs/>
          <w:sz w:val="40"/>
          <w:szCs w:val="40"/>
        </w:rPr>
        <w:t>Green Bay’s Only Children’s Hospital</w:t>
      </w:r>
    </w:p>
    <w:p w14:paraId="3EFE78C2" w14:textId="116D5E0B" w:rsidR="00707955" w:rsidRDefault="00D029BA" w:rsidP="00707955">
      <w:pPr>
        <w:rPr>
          <w:b/>
          <w:bCs/>
          <w:i/>
          <w:iCs/>
          <w:sz w:val="32"/>
          <w:szCs w:val="32"/>
        </w:rPr>
      </w:pPr>
      <w:r>
        <w:rPr>
          <w:b/>
          <w:bCs/>
          <w:i/>
          <w:iCs/>
          <w:sz w:val="32"/>
          <w:szCs w:val="32"/>
        </w:rPr>
        <w:t>Y</w:t>
      </w:r>
      <w:r w:rsidR="00707955" w:rsidRPr="00707955">
        <w:rPr>
          <w:b/>
          <w:bCs/>
          <w:i/>
          <w:iCs/>
          <w:sz w:val="32"/>
          <w:szCs w:val="32"/>
        </w:rPr>
        <w:t>our child is in the best of hands.</w:t>
      </w:r>
    </w:p>
    <w:p w14:paraId="20B04C8B" w14:textId="77777777" w:rsidR="00ED05F4" w:rsidRDefault="00ED05F4" w:rsidP="00ED05F4">
      <w:pPr>
        <w:rPr>
          <w:rFonts w:eastAsia="Times New Roman"/>
        </w:rPr>
      </w:pPr>
      <w:r>
        <w:rPr>
          <w:b/>
          <w:bCs/>
          <w:i/>
          <w:iCs/>
          <w:noProof/>
          <w:sz w:val="32"/>
          <w:szCs w:val="32"/>
        </w:rPr>
        <w:drawing>
          <wp:inline distT="0" distB="0" distL="0" distR="0" wp14:anchorId="7A72B0C7" wp14:editId="1CF4AE44">
            <wp:extent cx="27432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p w14:paraId="26753B5A" w14:textId="77777777" w:rsidR="00ED05F4" w:rsidRDefault="00ED05F4" w:rsidP="00ED05F4">
      <w:pPr>
        <w:rPr>
          <w:rFonts w:eastAsia="Times New Roman"/>
        </w:rPr>
      </w:pPr>
      <w:proofErr w:type="spellStart"/>
      <w:r w:rsidRPr="00E34AF2">
        <w:rPr>
          <w:rFonts w:eastAsia="Times New Roman"/>
        </w:rPr>
        <w:t>SVCH_Exterior</w:t>
      </w:r>
      <w:proofErr w:type="spellEnd"/>
      <w:r w:rsidRPr="00E34AF2">
        <w:rPr>
          <w:rFonts w:eastAsia="Times New Roman"/>
        </w:rPr>
        <w:t xml:space="preserve"> Sign-4</w:t>
      </w:r>
    </w:p>
    <w:p w14:paraId="02A038BC" w14:textId="57AD48DB" w:rsidR="00707955" w:rsidRDefault="00707955" w:rsidP="00707955">
      <w:pPr>
        <w:rPr>
          <w:b/>
          <w:bCs/>
        </w:rPr>
      </w:pPr>
    </w:p>
    <w:p w14:paraId="26FAC121" w14:textId="77C7441F" w:rsidR="00983AF2" w:rsidRDefault="00983AF2" w:rsidP="00707955">
      <w:pPr>
        <w:rPr>
          <w:rFonts w:eastAsia="Times New Roman"/>
        </w:rPr>
      </w:pPr>
      <w:r w:rsidRPr="00983AF2">
        <w:rPr>
          <w:rFonts w:eastAsia="Times New Roman"/>
        </w:rPr>
        <w:t xml:space="preserve">As a parent, </w:t>
      </w:r>
      <w:proofErr w:type="gramStart"/>
      <w:r w:rsidRPr="00983AF2">
        <w:rPr>
          <w:rFonts w:eastAsia="Times New Roman"/>
        </w:rPr>
        <w:t>grandparent</w:t>
      </w:r>
      <w:proofErr w:type="gramEnd"/>
      <w:r w:rsidRPr="00983AF2">
        <w:rPr>
          <w:rFonts w:eastAsia="Times New Roman"/>
        </w:rPr>
        <w:t xml:space="preserve"> or caregiver, you can breathe a sigh of relief knowing </w:t>
      </w:r>
      <w:r>
        <w:rPr>
          <w:rFonts w:eastAsia="Times New Roman"/>
        </w:rPr>
        <w:t>y</w:t>
      </w:r>
      <w:r w:rsidRPr="00707955">
        <w:rPr>
          <w:rFonts w:eastAsia="Times New Roman"/>
        </w:rPr>
        <w:t xml:space="preserve">ou don’t have to travel </w:t>
      </w:r>
      <w:r w:rsidR="007A5461">
        <w:rPr>
          <w:rFonts w:eastAsia="Times New Roman"/>
        </w:rPr>
        <w:t>to Milwaukee</w:t>
      </w:r>
      <w:r w:rsidRPr="00707955">
        <w:rPr>
          <w:rFonts w:eastAsia="Times New Roman"/>
        </w:rPr>
        <w:t xml:space="preserve"> for expert care for kids.</w:t>
      </w:r>
      <w:r>
        <w:rPr>
          <w:rFonts w:eastAsia="Times New Roman"/>
        </w:rPr>
        <w:t xml:space="preserve"> Y</w:t>
      </w:r>
      <w:r w:rsidRPr="00983AF2">
        <w:rPr>
          <w:rFonts w:eastAsia="Times New Roman"/>
        </w:rPr>
        <w:t>ou have access to a designated children’s hospital in Green Bay</w:t>
      </w:r>
      <w:r>
        <w:rPr>
          <w:rFonts w:eastAsia="Times New Roman"/>
        </w:rPr>
        <w:t xml:space="preserve">! </w:t>
      </w:r>
    </w:p>
    <w:p w14:paraId="3D284B18" w14:textId="4DD5BBE6" w:rsidR="00983AF2" w:rsidRDefault="00983AF2" w:rsidP="00707955">
      <w:pPr>
        <w:rPr>
          <w:rFonts w:eastAsia="Times New Roman"/>
        </w:rPr>
      </w:pPr>
    </w:p>
    <w:p w14:paraId="5436144C" w14:textId="03A1258A" w:rsidR="00983AF2" w:rsidRPr="00707955" w:rsidRDefault="00983AF2" w:rsidP="00983AF2">
      <w:pPr>
        <w:rPr>
          <w:rFonts w:eastAsia="Times New Roman"/>
        </w:rPr>
      </w:pPr>
      <w:r>
        <w:rPr>
          <w:rFonts w:eastAsia="Times New Roman"/>
        </w:rPr>
        <w:t xml:space="preserve">Located inside the walls of HSHS St. Vincent Hospital, </w:t>
      </w:r>
      <w:r w:rsidRPr="00707955">
        <w:rPr>
          <w:rFonts w:eastAsia="Times New Roman"/>
        </w:rPr>
        <w:t xml:space="preserve">HSHS St. Vincent Children’s Hospital is proud to be Green Bay’s first and only children’s hospital – where we deliver exceptional health care to children and their families. We’ve been serving kids for more than 100 years at HSHS St. Vincent Hospital and that’s why, in 2015, we became a designated children’s hospital. </w:t>
      </w:r>
    </w:p>
    <w:p w14:paraId="38BE3A9E" w14:textId="39B5844C" w:rsidR="00983AF2" w:rsidRDefault="00983AF2" w:rsidP="00707955">
      <w:pPr>
        <w:rPr>
          <w:rFonts w:eastAsia="Times New Roman"/>
        </w:rPr>
      </w:pPr>
    </w:p>
    <w:p w14:paraId="32643E0E" w14:textId="39EC0931" w:rsidR="00983AF2" w:rsidRDefault="00983AF2" w:rsidP="00983AF2">
      <w:pPr>
        <w:rPr>
          <w:rFonts w:eastAsia="Times New Roman"/>
        </w:rPr>
      </w:pPr>
      <w:r w:rsidRPr="00983AF2">
        <w:rPr>
          <w:rFonts w:eastAsia="Times New Roman"/>
        </w:rPr>
        <w:t xml:space="preserve">At HSHS St. Vincent Children’s Hospital, </w:t>
      </w:r>
      <w:r w:rsidR="00EC08B5">
        <w:rPr>
          <w:rFonts w:eastAsia="Times New Roman"/>
        </w:rPr>
        <w:t>we’re</w:t>
      </w:r>
      <w:r w:rsidR="00EC08B5" w:rsidRPr="00983AF2">
        <w:rPr>
          <w:rFonts w:eastAsia="Times New Roman"/>
        </w:rPr>
        <w:t xml:space="preserve"> professionally and personally devoted to you and your kids</w:t>
      </w:r>
      <w:r w:rsidR="007A5461">
        <w:rPr>
          <w:rFonts w:eastAsia="Times New Roman"/>
        </w:rPr>
        <w:t>.</w:t>
      </w:r>
      <w:r w:rsidR="00EC08B5">
        <w:rPr>
          <w:rFonts w:eastAsia="Times New Roman"/>
        </w:rPr>
        <w:t xml:space="preserve"> </w:t>
      </w:r>
      <w:r w:rsidRPr="00983AF2">
        <w:rPr>
          <w:rFonts w:eastAsia="Times New Roman"/>
        </w:rPr>
        <w:t>We serve children of all ages throughout Northeast Wisconsin</w:t>
      </w:r>
      <w:r>
        <w:rPr>
          <w:rFonts w:eastAsia="Times New Roman"/>
        </w:rPr>
        <w:t>, the Lakeshore</w:t>
      </w:r>
      <w:r w:rsidRPr="00983AF2">
        <w:rPr>
          <w:rFonts w:eastAsia="Times New Roman"/>
        </w:rPr>
        <w:t xml:space="preserve"> and Michigan’s UP.</w:t>
      </w:r>
      <w:r>
        <w:rPr>
          <w:rFonts w:eastAsia="Times New Roman"/>
        </w:rPr>
        <w:t xml:space="preserve"> </w:t>
      </w:r>
      <w:r w:rsidRPr="00983AF2">
        <w:rPr>
          <w:rFonts w:eastAsia="Times New Roman"/>
        </w:rPr>
        <w:t xml:space="preserve">On our </w:t>
      </w:r>
      <w:r w:rsidR="007A5461">
        <w:rPr>
          <w:rFonts w:eastAsia="Times New Roman"/>
        </w:rPr>
        <w:t xml:space="preserve">hospital </w:t>
      </w:r>
      <w:r w:rsidRPr="00983AF2">
        <w:rPr>
          <w:rFonts w:eastAsia="Times New Roman"/>
        </w:rPr>
        <w:t xml:space="preserve">campus, we provide pediatric emergency care, pediatric </w:t>
      </w:r>
      <w:proofErr w:type="gramStart"/>
      <w:r w:rsidRPr="00983AF2">
        <w:rPr>
          <w:rFonts w:eastAsia="Times New Roman"/>
        </w:rPr>
        <w:t>hematology</w:t>
      </w:r>
      <w:proofErr w:type="gramEnd"/>
      <w:r w:rsidRPr="00983AF2">
        <w:rPr>
          <w:rFonts w:eastAsia="Times New Roman"/>
        </w:rPr>
        <w:t xml:space="preserve"> and oncology (care for blood disorders and cancers), a pediatric unit and a pediatric intensive care unit (PICU), a level III newborn intensive care unit (NICU) and specialized child life care. With our medical partners like Prevea Health, we also offer general pediatric care and a wide range of specialty care for kids in both the hospital and clinic settings. </w:t>
      </w:r>
    </w:p>
    <w:p w14:paraId="7C4CCA88" w14:textId="77777777" w:rsidR="00983AF2" w:rsidRDefault="00983AF2" w:rsidP="00983AF2">
      <w:pPr>
        <w:rPr>
          <w:rFonts w:eastAsia="Times New Roman"/>
        </w:rPr>
      </w:pPr>
    </w:p>
    <w:p w14:paraId="2ABF19DF" w14:textId="12CA2DEE" w:rsidR="007A5461" w:rsidRDefault="00EC08B5" w:rsidP="007A5461">
      <w:pPr>
        <w:rPr>
          <w:rFonts w:eastAsia="Times New Roman"/>
        </w:rPr>
      </w:pPr>
      <w:r w:rsidRPr="00EC08B5">
        <w:rPr>
          <w:rFonts w:eastAsia="Times New Roman"/>
        </w:rPr>
        <w:t>Since becoming a designated children’s hospital, we recognized the need to update our facility</w:t>
      </w:r>
      <w:r w:rsidR="007A5461">
        <w:rPr>
          <w:rFonts w:eastAsia="Times New Roman"/>
        </w:rPr>
        <w:t xml:space="preserve"> t</w:t>
      </w:r>
      <w:r w:rsidRPr="00EC08B5">
        <w:rPr>
          <w:rFonts w:eastAsia="Times New Roman"/>
        </w:rPr>
        <w:t>o best serve the needs of children</w:t>
      </w:r>
      <w:r w:rsidR="007A5461">
        <w:rPr>
          <w:rFonts w:eastAsia="Times New Roman"/>
        </w:rPr>
        <w:t xml:space="preserve">. </w:t>
      </w:r>
      <w:r>
        <w:rPr>
          <w:rFonts w:eastAsia="Times New Roman"/>
        </w:rPr>
        <w:t>That’s why, in 2016</w:t>
      </w:r>
      <w:r w:rsidRPr="00EC08B5">
        <w:rPr>
          <w:rFonts w:eastAsia="Times New Roman"/>
        </w:rPr>
        <w:t xml:space="preserve">, we started </w:t>
      </w:r>
      <w:r>
        <w:rPr>
          <w:rFonts w:eastAsia="Times New Roman"/>
        </w:rPr>
        <w:t xml:space="preserve">planning for </w:t>
      </w:r>
      <w:r w:rsidR="007A5461">
        <w:rPr>
          <w:rFonts w:eastAsia="Times New Roman"/>
        </w:rPr>
        <w:t xml:space="preserve">fundraising and </w:t>
      </w:r>
      <w:r>
        <w:rPr>
          <w:rFonts w:eastAsia="Times New Roman"/>
        </w:rPr>
        <w:t xml:space="preserve">construction </w:t>
      </w:r>
      <w:r w:rsidR="007A5461">
        <w:rPr>
          <w:rFonts w:eastAsia="Times New Roman"/>
        </w:rPr>
        <w:t xml:space="preserve">to make sure </w:t>
      </w:r>
      <w:r w:rsidR="007A5461" w:rsidRPr="00EC08B5">
        <w:rPr>
          <w:rFonts w:eastAsia="Times New Roman"/>
        </w:rPr>
        <w:t>every detail here is even more tailored to kids.</w:t>
      </w:r>
      <w:r>
        <w:rPr>
          <w:rFonts w:eastAsia="Times New Roman"/>
        </w:rPr>
        <w:t xml:space="preserve"> </w:t>
      </w:r>
      <w:r w:rsidRPr="0005595B">
        <w:rPr>
          <w:rFonts w:eastAsia="Times New Roman"/>
        </w:rPr>
        <w:t>As a non-profit organization, it’s t</w:t>
      </w:r>
      <w:r w:rsidRPr="00EC08B5">
        <w:rPr>
          <w:rFonts w:eastAsia="Times New Roman"/>
        </w:rPr>
        <w:t xml:space="preserve">hanks to the generosity of our communities that renovating HSHS St. Vincent Children’s Hospital has been possible. </w:t>
      </w:r>
      <w:r w:rsidR="007A5461">
        <w:rPr>
          <w:rFonts w:eastAsia="Times New Roman"/>
        </w:rPr>
        <w:t xml:space="preserve">We were beyond excited to begin a </w:t>
      </w:r>
      <w:r w:rsidR="007A5461" w:rsidRPr="00B97627">
        <w:rPr>
          <w:rFonts w:eastAsia="Times New Roman"/>
        </w:rPr>
        <w:t xml:space="preserve">multi-phased construction project for HSHS St. Vincent Children’s Hospital after </w:t>
      </w:r>
      <w:r w:rsidR="007A5461">
        <w:rPr>
          <w:rFonts w:eastAsia="Times New Roman"/>
        </w:rPr>
        <w:t>completing</w:t>
      </w:r>
      <w:r w:rsidR="007A5461" w:rsidRPr="00B97627">
        <w:rPr>
          <w:rFonts w:eastAsia="Times New Roman"/>
        </w:rPr>
        <w:t xml:space="preserve"> our </w:t>
      </w:r>
      <w:r w:rsidR="007A5461" w:rsidRPr="00B97627">
        <w:rPr>
          <w:rFonts w:eastAsia="Times New Roman"/>
          <w:i/>
          <w:iCs/>
        </w:rPr>
        <w:t>Join the Fight</w:t>
      </w:r>
      <w:r w:rsidR="007A5461" w:rsidRPr="00B97627">
        <w:rPr>
          <w:rFonts w:eastAsia="Times New Roman"/>
        </w:rPr>
        <w:t xml:space="preserve"> </w:t>
      </w:r>
      <w:r w:rsidR="007A5461">
        <w:rPr>
          <w:rFonts w:eastAsia="Times New Roman"/>
        </w:rPr>
        <w:t xml:space="preserve">community </w:t>
      </w:r>
      <w:r w:rsidR="007A5461" w:rsidRPr="00B97627">
        <w:rPr>
          <w:rFonts w:eastAsia="Times New Roman"/>
        </w:rPr>
        <w:t>fundraising campaign</w:t>
      </w:r>
      <w:r w:rsidR="007A5461">
        <w:rPr>
          <w:rFonts w:eastAsia="Times New Roman"/>
        </w:rPr>
        <w:t>.</w:t>
      </w:r>
      <w:r w:rsidR="007A5461" w:rsidRPr="007A5461">
        <w:rPr>
          <w:rFonts w:eastAsia="Times New Roman"/>
        </w:rPr>
        <w:t xml:space="preserve"> </w:t>
      </w:r>
      <w:r w:rsidR="007A5461" w:rsidRPr="00EC08B5">
        <w:rPr>
          <w:rFonts w:eastAsia="Times New Roman"/>
        </w:rPr>
        <w:t xml:space="preserve">A lot of work went into fundraising for the project, and community donors </w:t>
      </w:r>
      <w:r w:rsidR="009F578B">
        <w:rPr>
          <w:rFonts w:eastAsia="Times New Roman"/>
        </w:rPr>
        <w:t xml:space="preserve">saw the value of providing this level of care to </w:t>
      </w:r>
      <w:r w:rsidR="007A5461" w:rsidRPr="00EC08B5">
        <w:rPr>
          <w:rFonts w:eastAsia="Times New Roman"/>
        </w:rPr>
        <w:t>kids</w:t>
      </w:r>
      <w:r w:rsidR="009F578B">
        <w:rPr>
          <w:rFonts w:eastAsia="Times New Roman"/>
        </w:rPr>
        <w:t>. They helped</w:t>
      </w:r>
      <w:r w:rsidR="007A5461" w:rsidRPr="00EC08B5">
        <w:rPr>
          <w:rFonts w:eastAsia="Times New Roman"/>
        </w:rPr>
        <w:t xml:space="preserve"> make our vision of a children’s hospital come true</w:t>
      </w:r>
      <w:r w:rsidR="00D860D1">
        <w:rPr>
          <w:rFonts w:eastAsia="Times New Roman"/>
        </w:rPr>
        <w:t>. That vision was</w:t>
      </w:r>
      <w:r w:rsidR="007A5461">
        <w:rPr>
          <w:rFonts w:eastAsia="Times New Roman"/>
        </w:rPr>
        <w:t xml:space="preserve"> </w:t>
      </w:r>
      <w:r w:rsidR="00AE057A">
        <w:rPr>
          <w:rFonts w:eastAsia="Times New Roman"/>
        </w:rPr>
        <w:t>to remodel</w:t>
      </w:r>
      <w:r w:rsidR="007A5461" w:rsidRPr="00EC08B5">
        <w:rPr>
          <w:rFonts w:eastAsia="Times New Roman"/>
        </w:rPr>
        <w:t xml:space="preserve"> our facility </w:t>
      </w:r>
      <w:r w:rsidR="00AE057A">
        <w:rPr>
          <w:rFonts w:eastAsia="Times New Roman"/>
        </w:rPr>
        <w:t xml:space="preserve">to incorporate </w:t>
      </w:r>
      <w:r w:rsidR="007A5461" w:rsidRPr="00B97627">
        <w:rPr>
          <w:rFonts w:eastAsia="Times New Roman"/>
        </w:rPr>
        <w:t xml:space="preserve">modernized spaces, technology and designs </w:t>
      </w:r>
      <w:r w:rsidR="00AE057A">
        <w:rPr>
          <w:rFonts w:eastAsia="Times New Roman"/>
        </w:rPr>
        <w:t xml:space="preserve">specifically </w:t>
      </w:r>
      <w:r w:rsidR="007A5461" w:rsidRPr="00B97627">
        <w:rPr>
          <w:rFonts w:eastAsia="Times New Roman"/>
        </w:rPr>
        <w:t>for children and the unique care they require.</w:t>
      </w:r>
    </w:p>
    <w:p w14:paraId="42FA614D" w14:textId="00503956" w:rsidR="007A5461" w:rsidRDefault="007A5461" w:rsidP="00EC08B5">
      <w:pPr>
        <w:rPr>
          <w:rFonts w:eastAsia="Times New Roman"/>
        </w:rPr>
      </w:pPr>
    </w:p>
    <w:p w14:paraId="667E2B8D" w14:textId="19352E10" w:rsidR="00707955" w:rsidRDefault="00AE057A" w:rsidP="00B97627">
      <w:pPr>
        <w:rPr>
          <w:rFonts w:eastAsia="Times New Roman"/>
        </w:rPr>
      </w:pPr>
      <w:r>
        <w:rPr>
          <w:rFonts w:eastAsia="Times New Roman"/>
        </w:rPr>
        <w:t>Phase one of t</w:t>
      </w:r>
      <w:r w:rsidR="00707955" w:rsidRPr="00B97627">
        <w:rPr>
          <w:rFonts w:eastAsia="Times New Roman"/>
        </w:rPr>
        <w:t xml:space="preserve">he construction project </w:t>
      </w:r>
      <w:r>
        <w:rPr>
          <w:rFonts w:eastAsia="Times New Roman"/>
        </w:rPr>
        <w:t>was a redesign of</w:t>
      </w:r>
      <w:r w:rsidR="00707955" w:rsidRPr="00B97627">
        <w:rPr>
          <w:rFonts w:eastAsia="Times New Roman"/>
        </w:rPr>
        <w:t xml:space="preserve"> the emergency </w:t>
      </w:r>
      <w:r w:rsidR="00FB6017">
        <w:rPr>
          <w:rFonts w:eastAsia="Times New Roman"/>
        </w:rPr>
        <w:t>department b</w:t>
      </w:r>
      <w:r w:rsidR="00707955" w:rsidRPr="00B97627">
        <w:rPr>
          <w:rFonts w:eastAsia="Times New Roman"/>
        </w:rPr>
        <w:t>y carving out spaces just for kids –</w:t>
      </w:r>
      <w:r w:rsidR="0005595B">
        <w:rPr>
          <w:rFonts w:eastAsia="Times New Roman"/>
        </w:rPr>
        <w:t xml:space="preserve"> </w:t>
      </w:r>
      <w:r w:rsidR="00707955" w:rsidRPr="00B97627">
        <w:rPr>
          <w:rFonts w:eastAsia="Times New Roman"/>
        </w:rPr>
        <w:t xml:space="preserve">opening our new pediatric emergency </w:t>
      </w:r>
      <w:r w:rsidR="00FB6017">
        <w:rPr>
          <w:rFonts w:eastAsia="Times New Roman"/>
        </w:rPr>
        <w:t>center at HSHS St. Vincent Children’s Hospital</w:t>
      </w:r>
      <w:r w:rsidR="00DF2C13">
        <w:rPr>
          <w:rFonts w:eastAsia="Times New Roman"/>
        </w:rPr>
        <w:t xml:space="preserve"> in 2019</w:t>
      </w:r>
      <w:r w:rsidR="00FB6017">
        <w:rPr>
          <w:rFonts w:eastAsia="Times New Roman"/>
        </w:rPr>
        <w:t>.</w:t>
      </w:r>
      <w:r w:rsidR="00707955" w:rsidRPr="00B97627">
        <w:rPr>
          <w:rFonts w:eastAsia="Times New Roman"/>
          <w:b/>
          <w:bCs/>
        </w:rPr>
        <w:t xml:space="preserve"> </w:t>
      </w:r>
      <w:r w:rsidR="00707955" w:rsidRPr="00B97627">
        <w:rPr>
          <w:rFonts w:eastAsia="Times New Roman"/>
        </w:rPr>
        <w:t xml:space="preserve">Updates to </w:t>
      </w:r>
      <w:r>
        <w:rPr>
          <w:rFonts w:eastAsia="Times New Roman"/>
        </w:rPr>
        <w:t xml:space="preserve">the </w:t>
      </w:r>
      <w:r w:rsidR="00707955" w:rsidRPr="00B97627">
        <w:rPr>
          <w:rFonts w:eastAsia="Times New Roman"/>
        </w:rPr>
        <w:t xml:space="preserve">pediatric emergency </w:t>
      </w:r>
      <w:r w:rsidR="00FB6017">
        <w:rPr>
          <w:rFonts w:eastAsia="Times New Roman"/>
        </w:rPr>
        <w:t>center</w:t>
      </w:r>
      <w:r w:rsidR="00707955" w:rsidRPr="00B97627">
        <w:rPr>
          <w:rFonts w:eastAsia="Times New Roman"/>
        </w:rPr>
        <w:t xml:space="preserve"> included a new waiting room and play area specifically designed for children, new treatment rooms equipped with new technologies and elements specifically designed for children</w:t>
      </w:r>
      <w:r>
        <w:rPr>
          <w:rFonts w:eastAsia="Times New Roman"/>
        </w:rPr>
        <w:t>,</w:t>
      </w:r>
      <w:r w:rsidR="00707955" w:rsidRPr="00B97627">
        <w:rPr>
          <w:rFonts w:eastAsia="Times New Roman"/>
        </w:rPr>
        <w:t xml:space="preserve"> and a new nurse’s station </w:t>
      </w:r>
      <w:r w:rsidR="00FB6017">
        <w:rPr>
          <w:rFonts w:eastAsia="Times New Roman"/>
        </w:rPr>
        <w:t>with</w:t>
      </w:r>
      <w:r w:rsidR="00707955" w:rsidRPr="00B97627">
        <w:rPr>
          <w:rFonts w:eastAsia="Times New Roman"/>
        </w:rPr>
        <w:t xml:space="preserve"> specialized monitoring </w:t>
      </w:r>
      <w:r w:rsidR="00FB6017">
        <w:rPr>
          <w:rFonts w:eastAsia="Times New Roman"/>
        </w:rPr>
        <w:t xml:space="preserve">of our </w:t>
      </w:r>
      <w:r w:rsidR="00707955" w:rsidRPr="00B97627">
        <w:rPr>
          <w:rFonts w:eastAsia="Times New Roman"/>
        </w:rPr>
        <w:t>patients.</w:t>
      </w:r>
    </w:p>
    <w:p w14:paraId="0D5B8A5A" w14:textId="0BD76774" w:rsidR="00B97627" w:rsidRDefault="00B97627" w:rsidP="00B97627">
      <w:pPr>
        <w:rPr>
          <w:rFonts w:eastAsia="Times New Roman"/>
        </w:rPr>
      </w:pPr>
    </w:p>
    <w:p w14:paraId="61A88EED" w14:textId="3EC14931" w:rsidR="00B97627" w:rsidRDefault="00B97627" w:rsidP="00B97627">
      <w:pPr>
        <w:rPr>
          <w:rFonts w:eastAsia="Times New Roman"/>
        </w:rPr>
      </w:pPr>
    </w:p>
    <w:p w14:paraId="3A574427" w14:textId="77777777" w:rsidR="00ED05F4" w:rsidRDefault="00ED05F4" w:rsidP="00ED05F4">
      <w:pPr>
        <w:rPr>
          <w:rFonts w:eastAsia="Times New Roman"/>
        </w:rPr>
      </w:pPr>
      <w:r>
        <w:rPr>
          <w:rFonts w:eastAsia="Times New Roman"/>
          <w:noProof/>
        </w:rPr>
        <w:drawing>
          <wp:inline distT="0" distB="0" distL="0" distR="0" wp14:anchorId="4E7BFABC" wp14:editId="054EF06B">
            <wp:extent cx="2740272" cy="18288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0272" cy="1828800"/>
                    </a:xfrm>
                    <a:prstGeom prst="rect">
                      <a:avLst/>
                    </a:prstGeom>
                    <a:noFill/>
                    <a:ln>
                      <a:noFill/>
                    </a:ln>
                  </pic:spPr>
                </pic:pic>
              </a:graphicData>
            </a:graphic>
          </wp:inline>
        </w:drawing>
      </w:r>
      <w:r>
        <w:rPr>
          <w:rFonts w:eastAsia="Times New Roman"/>
        </w:rPr>
        <w:t xml:space="preserve">  </w:t>
      </w:r>
    </w:p>
    <w:p w14:paraId="40DE4FAE" w14:textId="77777777" w:rsidR="00ED05F4" w:rsidRDefault="00ED05F4" w:rsidP="00ED05F4">
      <w:pPr>
        <w:rPr>
          <w:rFonts w:eastAsia="Times New Roman"/>
        </w:rPr>
      </w:pPr>
      <w:r>
        <w:rPr>
          <w:rFonts w:eastAsia="Times New Roman"/>
        </w:rPr>
        <w:t>SVCH ED 43</w:t>
      </w:r>
    </w:p>
    <w:p w14:paraId="2BA392F0" w14:textId="77777777" w:rsidR="00ED05F4" w:rsidRDefault="00ED05F4" w:rsidP="00ED05F4">
      <w:pPr>
        <w:rPr>
          <w:rFonts w:eastAsia="Times New Roman"/>
        </w:rPr>
      </w:pPr>
      <w:r>
        <w:rPr>
          <w:rFonts w:eastAsia="Times New Roman"/>
          <w:noProof/>
        </w:rPr>
        <w:drawing>
          <wp:inline distT="0" distB="0" distL="0" distR="0" wp14:anchorId="4069DE7C" wp14:editId="38891BEE">
            <wp:extent cx="2740272" cy="18288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0272" cy="1828800"/>
                    </a:xfrm>
                    <a:prstGeom prst="rect">
                      <a:avLst/>
                    </a:prstGeom>
                    <a:noFill/>
                    <a:ln>
                      <a:noFill/>
                    </a:ln>
                  </pic:spPr>
                </pic:pic>
              </a:graphicData>
            </a:graphic>
          </wp:inline>
        </w:drawing>
      </w:r>
    </w:p>
    <w:p w14:paraId="3D48DB07" w14:textId="77777777" w:rsidR="00ED05F4" w:rsidRDefault="00ED05F4" w:rsidP="00ED05F4">
      <w:pPr>
        <w:rPr>
          <w:rFonts w:eastAsia="Times New Roman"/>
        </w:rPr>
      </w:pPr>
      <w:r w:rsidRPr="002205AE">
        <w:rPr>
          <w:rFonts w:eastAsia="Times New Roman"/>
        </w:rPr>
        <w:t>SVCH ED-26</w:t>
      </w:r>
    </w:p>
    <w:p w14:paraId="2F076D37" w14:textId="77777777" w:rsidR="00ED05F4" w:rsidRDefault="00ED05F4" w:rsidP="00ED05F4">
      <w:pPr>
        <w:rPr>
          <w:rFonts w:eastAsia="Times New Roman"/>
        </w:rPr>
      </w:pPr>
      <w:r>
        <w:rPr>
          <w:rFonts w:eastAsia="Times New Roman"/>
          <w:noProof/>
        </w:rPr>
        <w:drawing>
          <wp:inline distT="0" distB="0" distL="0" distR="0" wp14:anchorId="7F014DFA" wp14:editId="70196BD3">
            <wp:extent cx="2740272" cy="18288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0272" cy="1828800"/>
                    </a:xfrm>
                    <a:prstGeom prst="rect">
                      <a:avLst/>
                    </a:prstGeom>
                    <a:noFill/>
                    <a:ln>
                      <a:noFill/>
                    </a:ln>
                  </pic:spPr>
                </pic:pic>
              </a:graphicData>
            </a:graphic>
          </wp:inline>
        </w:drawing>
      </w:r>
    </w:p>
    <w:p w14:paraId="4AF5B05F" w14:textId="77777777" w:rsidR="00ED05F4" w:rsidRPr="00B97627" w:rsidRDefault="00ED05F4" w:rsidP="00ED05F4">
      <w:pPr>
        <w:rPr>
          <w:rFonts w:eastAsia="Times New Roman"/>
        </w:rPr>
      </w:pPr>
      <w:r>
        <w:rPr>
          <w:rFonts w:eastAsia="Times New Roman"/>
        </w:rPr>
        <w:t>SVCH ED 14</w:t>
      </w:r>
    </w:p>
    <w:p w14:paraId="6ABFFB6B" w14:textId="77777777" w:rsidR="003E52FB" w:rsidRDefault="003E52FB" w:rsidP="00B97627">
      <w:pPr>
        <w:rPr>
          <w:rFonts w:eastAsia="Times New Roman"/>
        </w:rPr>
      </w:pPr>
    </w:p>
    <w:p w14:paraId="1C1372F4" w14:textId="04DE551D" w:rsidR="00FB6017" w:rsidRDefault="00707955" w:rsidP="00FB6017">
      <w:r w:rsidRPr="00B97627">
        <w:rPr>
          <w:rFonts w:eastAsia="Times New Roman"/>
        </w:rPr>
        <w:t xml:space="preserve">Due to the pandemic, </w:t>
      </w:r>
      <w:r w:rsidR="00AE057A">
        <w:rPr>
          <w:rFonts w:eastAsia="Times New Roman"/>
        </w:rPr>
        <w:t xml:space="preserve">the next phase of </w:t>
      </w:r>
      <w:r w:rsidRPr="00B97627">
        <w:rPr>
          <w:rFonts w:eastAsia="Times New Roman"/>
        </w:rPr>
        <w:t xml:space="preserve">construction was delayed </w:t>
      </w:r>
      <w:r w:rsidR="00FB6017">
        <w:rPr>
          <w:rFonts w:eastAsia="Times New Roman"/>
        </w:rPr>
        <w:t>but</w:t>
      </w:r>
      <w:r w:rsidRPr="00B97627">
        <w:rPr>
          <w:rFonts w:eastAsia="Times New Roman"/>
        </w:rPr>
        <w:t xml:space="preserve"> </w:t>
      </w:r>
      <w:r w:rsidR="00FB6017">
        <w:rPr>
          <w:rFonts w:eastAsia="Times New Roman"/>
        </w:rPr>
        <w:t>it has resumed and is near completion</w:t>
      </w:r>
      <w:r w:rsidR="00AE057A">
        <w:rPr>
          <w:rFonts w:eastAsia="Times New Roman"/>
        </w:rPr>
        <w:t>.</w:t>
      </w:r>
      <w:r w:rsidRPr="00B97627">
        <w:rPr>
          <w:rFonts w:eastAsia="Times New Roman"/>
        </w:rPr>
        <w:t xml:space="preserve"> </w:t>
      </w:r>
      <w:r w:rsidR="00AE057A">
        <w:rPr>
          <w:rFonts w:eastAsia="Times New Roman"/>
        </w:rPr>
        <w:t xml:space="preserve">This includes the reconfiguration of </w:t>
      </w:r>
      <w:r w:rsidR="00AE057A">
        <w:t>t</w:t>
      </w:r>
      <w:r w:rsidR="00FB6017">
        <w:t>he</w:t>
      </w:r>
      <w:r>
        <w:t xml:space="preserve"> </w:t>
      </w:r>
      <w:r w:rsidR="0005595B">
        <w:t xml:space="preserve">entire </w:t>
      </w:r>
      <w:r>
        <w:t>pediatric floor</w:t>
      </w:r>
      <w:r w:rsidR="00AE057A">
        <w:t xml:space="preserve"> where we have </w:t>
      </w:r>
      <w:r w:rsidR="00DF2C13">
        <w:t>a</w:t>
      </w:r>
      <w:r>
        <w:t xml:space="preserve"> new </w:t>
      </w:r>
      <w:r w:rsidR="0005595B">
        <w:t xml:space="preserve">pediatric unit and </w:t>
      </w:r>
      <w:r>
        <w:t>pediatric intensive care unit (PICU)</w:t>
      </w:r>
      <w:r w:rsidR="00AE057A">
        <w:rPr>
          <w:rFonts w:eastAsia="Times New Roman"/>
        </w:rPr>
        <w:t>.</w:t>
      </w:r>
    </w:p>
    <w:p w14:paraId="42800F6C" w14:textId="77777777" w:rsidR="00FB6017" w:rsidRDefault="00FB6017" w:rsidP="00FB6017"/>
    <w:p w14:paraId="0142D48E" w14:textId="77777777" w:rsidR="00FB6017" w:rsidRDefault="00FB6017" w:rsidP="00FB6017">
      <w:pPr>
        <w:rPr>
          <w:b/>
          <w:bCs/>
        </w:rPr>
      </w:pPr>
    </w:p>
    <w:p w14:paraId="3B276FB4" w14:textId="77777777" w:rsidR="00ED05F4" w:rsidRDefault="00ED05F4" w:rsidP="00ED05F4">
      <w:pPr>
        <w:rPr>
          <w:b/>
          <w:bCs/>
        </w:rPr>
      </w:pPr>
      <w:r>
        <w:rPr>
          <w:b/>
          <w:bCs/>
          <w:noProof/>
        </w:rPr>
        <w:lastRenderedPageBreak/>
        <w:drawing>
          <wp:inline distT="0" distB="0" distL="0" distR="0" wp14:anchorId="23D6772B" wp14:editId="75A680C4">
            <wp:extent cx="2743200" cy="1828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p w14:paraId="72F5293A" w14:textId="77777777" w:rsidR="00ED05F4" w:rsidRDefault="00ED05F4" w:rsidP="00ED05F4">
      <w:r w:rsidRPr="002205AE">
        <w:t xml:space="preserve">SVCH_PICU-12 </w:t>
      </w:r>
    </w:p>
    <w:p w14:paraId="423B88F0" w14:textId="77777777" w:rsidR="00ED05F4" w:rsidRDefault="00ED05F4" w:rsidP="00ED05F4">
      <w:r>
        <w:rPr>
          <w:noProof/>
        </w:rPr>
        <w:drawing>
          <wp:inline distT="0" distB="0" distL="0" distR="0" wp14:anchorId="0FA6C3DF" wp14:editId="0BB50A05">
            <wp:extent cx="2743200" cy="1828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p w14:paraId="01012433" w14:textId="77777777" w:rsidR="00ED05F4" w:rsidRDefault="00ED05F4" w:rsidP="00ED05F4">
      <w:r w:rsidRPr="002205AE">
        <w:t xml:space="preserve">SVCH_PICU-1 </w:t>
      </w:r>
    </w:p>
    <w:p w14:paraId="076DA71B" w14:textId="77777777" w:rsidR="00ED05F4" w:rsidRPr="0068549C" w:rsidRDefault="00ED05F4" w:rsidP="00ED05F4">
      <w:pPr>
        <w:rPr>
          <w:i/>
          <w:iCs/>
        </w:rPr>
      </w:pPr>
      <w:r>
        <w:rPr>
          <w:rFonts w:eastAsia="Times New Roman"/>
          <w:i/>
          <w:iCs/>
        </w:rPr>
        <w:t xml:space="preserve">The pediatric units are </w:t>
      </w:r>
      <w:r w:rsidRPr="0068549C">
        <w:rPr>
          <w:rFonts w:eastAsia="Times New Roman"/>
          <w:i/>
          <w:iCs/>
        </w:rPr>
        <w:t>bright and welcoming. We wanted to provide children and young adults a healing environment in which they feel at home, so</w:t>
      </w:r>
      <w:r>
        <w:rPr>
          <w:rFonts w:eastAsia="Times New Roman"/>
          <w:i/>
          <w:iCs/>
        </w:rPr>
        <w:t xml:space="preserve"> all patient rooms, hallways and gathering spaces feature visuals of</w:t>
      </w:r>
      <w:r w:rsidRPr="0068549C">
        <w:rPr>
          <w:rFonts w:eastAsia="Times New Roman"/>
          <w:i/>
          <w:iCs/>
        </w:rPr>
        <w:t xml:space="preserve"> the natural landscapes and beautiful colors found in Northeast Wisconsin. </w:t>
      </w:r>
    </w:p>
    <w:p w14:paraId="3B5927E6" w14:textId="77777777" w:rsidR="00FB6017" w:rsidRDefault="00FB6017" w:rsidP="00FB6017"/>
    <w:p w14:paraId="26098848" w14:textId="5675973C" w:rsidR="0005595B" w:rsidRDefault="00707955" w:rsidP="00707955">
      <w:r>
        <w:t xml:space="preserve">The </w:t>
      </w:r>
      <w:r w:rsidR="00445F4D">
        <w:t>new</w:t>
      </w:r>
      <w:r>
        <w:t xml:space="preserve"> PICU has increased capability to care for critically ill children. From rooms that are specifically designed for infection control and </w:t>
      </w:r>
      <w:r w:rsidR="003E52FB">
        <w:t>safety</w:t>
      </w:r>
      <w:r>
        <w:t xml:space="preserve"> to updated rooms </w:t>
      </w:r>
      <w:r w:rsidR="00445F4D">
        <w:t xml:space="preserve">with advanced technology and equipment, the PICU offers families a comfortable stay and allows our pediatric intensivists to provide the highest level of pediatric care in our region. The new pediatric unit, next to our PICU, allows for easy transfer between the two units as needed. All kid-friendly rooms </w:t>
      </w:r>
      <w:r>
        <w:t xml:space="preserve">feature </w:t>
      </w:r>
      <w:r w:rsidR="00FB6017">
        <w:t>color changing lights</w:t>
      </w:r>
      <w:r w:rsidR="007A5461">
        <w:t xml:space="preserve">, </w:t>
      </w:r>
      <w:r w:rsidR="00FB6017">
        <w:t>high-quality monitoring systems,</w:t>
      </w:r>
      <w:r w:rsidR="00FB6017" w:rsidRPr="00FB6017">
        <w:t xml:space="preserve"> </w:t>
      </w:r>
      <w:proofErr w:type="gramStart"/>
      <w:r w:rsidR="00FB6017">
        <w:t>sound-proofing</w:t>
      </w:r>
      <w:proofErr w:type="gramEnd"/>
      <w:r w:rsidR="00FB6017">
        <w:t xml:space="preserve">, private bathrooms and </w:t>
      </w:r>
      <w:r>
        <w:t>sleep accommodations for parents</w:t>
      </w:r>
      <w:r w:rsidR="00FB6017">
        <w:t>.</w:t>
      </w:r>
      <w:r w:rsidR="00DF2C13">
        <w:t xml:space="preserve"> </w:t>
      </w:r>
      <w:r w:rsidR="00DF2C13">
        <w:t>Advanced technology also allows video EEG monitoring to be done in any room on the floor, decreasing the need to move patients from one room to another for certain procedures.</w:t>
      </w:r>
    </w:p>
    <w:p w14:paraId="4F539D01" w14:textId="77777777" w:rsidR="00FB6017" w:rsidRDefault="00FB6017" w:rsidP="00445F4D"/>
    <w:p w14:paraId="48D75AF7" w14:textId="410EA0A5" w:rsidR="00060BC2" w:rsidRDefault="00DF2C13" w:rsidP="00060BC2">
      <w:r>
        <w:t xml:space="preserve">When you step off the elevators to our pediatric floor, you are greeted by a </w:t>
      </w:r>
      <w:r w:rsidR="00060BC2">
        <w:t>giant</w:t>
      </w:r>
      <w:r w:rsidR="0005595B">
        <w:t xml:space="preserve"> interactive </w:t>
      </w:r>
      <w:r w:rsidR="00060BC2">
        <w:t>TV</w:t>
      </w:r>
      <w:r w:rsidR="0005595B">
        <w:t xml:space="preserve"> wall</w:t>
      </w:r>
      <w:r w:rsidR="00060BC2">
        <w:t xml:space="preserve"> </w:t>
      </w:r>
      <w:r>
        <w:t xml:space="preserve">designed </w:t>
      </w:r>
      <w:r w:rsidR="0068549C">
        <w:t>to help</w:t>
      </w:r>
      <w:r w:rsidR="00060BC2">
        <w:t xml:space="preserve"> patients feel like they are somewhere else</w:t>
      </w:r>
      <w:r w:rsidR="0068549C">
        <w:t xml:space="preserve"> outside of the hospital. </w:t>
      </w:r>
      <w:r w:rsidR="00860B90">
        <w:t xml:space="preserve">Patients and families can experience different scenes such as </w:t>
      </w:r>
      <w:r w:rsidR="00060BC2">
        <w:t>a flickering campfire and fireflies at night</w:t>
      </w:r>
      <w:r w:rsidR="00860B90">
        <w:t xml:space="preserve">, which we hope will provide a bit of comfort while they spend time with us. The TV also gives </w:t>
      </w:r>
      <w:r w:rsidR="00060BC2">
        <w:t xml:space="preserve">children </w:t>
      </w:r>
      <w:r w:rsidR="00860B90">
        <w:t>the opportunity to</w:t>
      </w:r>
      <w:r w:rsidR="0068549C">
        <w:t xml:space="preserve"> get</w:t>
      </w:r>
      <w:r w:rsidR="00060BC2">
        <w:t xml:space="preserve"> outside of their room to play games or watch a movie on the big screen. </w:t>
      </w:r>
      <w:r w:rsidR="0068549C">
        <w:rPr>
          <w:rFonts w:ascii="GothamNarrow-Light" w:hAnsi="GothamNarrow-Light"/>
          <w:color w:val="1A1A1A"/>
        </w:rPr>
        <w:t xml:space="preserve">It’s not only beautiful to look at and fun to play with, but </w:t>
      </w:r>
      <w:r w:rsidR="00860B90">
        <w:rPr>
          <w:rFonts w:ascii="GothamNarrow-Light" w:hAnsi="GothamNarrow-Light"/>
          <w:color w:val="1A1A1A"/>
        </w:rPr>
        <w:t xml:space="preserve">it provides the mental and </w:t>
      </w:r>
      <w:r>
        <w:rPr>
          <w:rFonts w:ascii="GothamNarrow-Light" w:hAnsi="GothamNarrow-Light"/>
          <w:color w:val="1A1A1A"/>
        </w:rPr>
        <w:t>physical</w:t>
      </w:r>
      <w:r w:rsidR="00860B90">
        <w:rPr>
          <w:rFonts w:ascii="GothamNarrow-Light" w:hAnsi="GothamNarrow-Light"/>
          <w:color w:val="1A1A1A"/>
        </w:rPr>
        <w:t xml:space="preserve"> </w:t>
      </w:r>
      <w:r>
        <w:rPr>
          <w:rFonts w:ascii="GothamNarrow-Light" w:hAnsi="GothamNarrow-Light"/>
          <w:color w:val="1A1A1A"/>
        </w:rPr>
        <w:t>benefits</w:t>
      </w:r>
      <w:r w:rsidR="00860B90">
        <w:rPr>
          <w:rFonts w:ascii="GothamNarrow-Light" w:hAnsi="GothamNarrow-Light"/>
          <w:color w:val="1A1A1A"/>
        </w:rPr>
        <w:t xml:space="preserve"> that come with patients moving around and interacting with others. </w:t>
      </w:r>
    </w:p>
    <w:p w14:paraId="48B691AE" w14:textId="77777777" w:rsidR="002205AE" w:rsidRDefault="002205AE" w:rsidP="00060BC2"/>
    <w:p w14:paraId="2D94A218" w14:textId="77777777" w:rsidR="00ED05F4" w:rsidRDefault="00ED05F4" w:rsidP="00ED05F4">
      <w:r>
        <w:rPr>
          <w:noProof/>
        </w:rPr>
        <w:lastRenderedPageBreak/>
        <w:drawing>
          <wp:inline distT="0" distB="0" distL="0" distR="0" wp14:anchorId="41D0F897" wp14:editId="08DD94A5">
            <wp:extent cx="2740270" cy="18288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0270" cy="1828800"/>
                    </a:xfrm>
                    <a:prstGeom prst="rect">
                      <a:avLst/>
                    </a:prstGeom>
                    <a:noFill/>
                    <a:ln>
                      <a:noFill/>
                    </a:ln>
                  </pic:spPr>
                </pic:pic>
              </a:graphicData>
            </a:graphic>
          </wp:inline>
        </w:drawing>
      </w:r>
    </w:p>
    <w:p w14:paraId="3A1B3BC6" w14:textId="77777777" w:rsidR="00ED05F4" w:rsidRDefault="00ED05F4" w:rsidP="00ED05F4">
      <w:proofErr w:type="spellStart"/>
      <w:r w:rsidRPr="00E34AF2">
        <w:t>SVCH_Interactive</w:t>
      </w:r>
      <w:proofErr w:type="spellEnd"/>
      <w:r w:rsidRPr="00E34AF2">
        <w:t xml:space="preserve"> Monitor Wall4</w:t>
      </w:r>
    </w:p>
    <w:p w14:paraId="625E6535" w14:textId="14CF7D0C" w:rsidR="00060BC2" w:rsidRPr="002205AE" w:rsidRDefault="00060BC2" w:rsidP="00060BC2">
      <w:pPr>
        <w:autoSpaceDE w:val="0"/>
        <w:autoSpaceDN w:val="0"/>
        <w:rPr>
          <w:rFonts w:ascii="GothamNarrow-Light" w:hAnsi="GothamNarrow-Light"/>
          <w:i/>
          <w:iCs/>
          <w:color w:val="1A1A1A"/>
        </w:rPr>
      </w:pPr>
      <w:r w:rsidRPr="002205AE">
        <w:rPr>
          <w:rFonts w:ascii="GothamNarrow-Light" w:hAnsi="GothamNarrow-Light"/>
          <w:i/>
          <w:iCs/>
          <w:color w:val="1A1A1A"/>
        </w:rPr>
        <w:t>HSHS St. Vincent Children’s Hospital is the only hospital in the Midwest to have a multi-screen interactive TV wall. We are proud to have unique technology like this for the kids and their families, and it’s all thanks to community donations</w:t>
      </w:r>
      <w:r w:rsidR="00860B90">
        <w:rPr>
          <w:rFonts w:ascii="GothamNarrow-Light" w:hAnsi="GothamNarrow-Light"/>
          <w:i/>
          <w:iCs/>
          <w:color w:val="1A1A1A"/>
        </w:rPr>
        <w:t>.</w:t>
      </w:r>
      <w:r w:rsidRPr="002205AE">
        <w:rPr>
          <w:rFonts w:ascii="GothamNarrow-Light" w:hAnsi="GothamNarrow-Light"/>
          <w:i/>
          <w:iCs/>
          <w:color w:val="1A1A1A"/>
        </w:rPr>
        <w:t xml:space="preserve"> </w:t>
      </w:r>
    </w:p>
    <w:p w14:paraId="1F86BC5D" w14:textId="0EF505AB" w:rsidR="00060BC2" w:rsidRDefault="00060BC2" w:rsidP="00060BC2">
      <w:pPr>
        <w:autoSpaceDE w:val="0"/>
        <w:autoSpaceDN w:val="0"/>
        <w:rPr>
          <w:rFonts w:ascii="GothamNarrow-Light" w:hAnsi="GothamNarrow-Light"/>
          <w:color w:val="1A1A1A"/>
        </w:rPr>
      </w:pPr>
    </w:p>
    <w:p w14:paraId="1A6FBCF5" w14:textId="6CF1D6EF" w:rsidR="006E3DB8" w:rsidRDefault="006E3DB8" w:rsidP="006E3DB8">
      <w:r>
        <w:t xml:space="preserve">Our Child Life team has a new center with much needed storage for their games, </w:t>
      </w:r>
      <w:proofErr w:type="gramStart"/>
      <w:r>
        <w:t>toys</w:t>
      </w:r>
      <w:proofErr w:type="gramEnd"/>
      <w:r>
        <w:t xml:space="preserve"> and sterilizing equipment. The only full-time Child Life service offered in Northeast Wisconsin, these amazing professionals provide age-specific education and play for distraction</w:t>
      </w:r>
      <w:r w:rsidR="00B12ACA">
        <w:t>. It is this team’s priority to</w:t>
      </w:r>
      <w:r w:rsidR="00DF2C13">
        <w:t xml:space="preserve"> make sure</w:t>
      </w:r>
      <w:r w:rsidR="00DF2C13">
        <w:t xml:space="preserve"> </w:t>
      </w:r>
      <w:r>
        <w:t>patients and their siblings understand what’s going on with their care, while offering plenty of opportunity to play throughout their stay.</w:t>
      </w:r>
    </w:p>
    <w:p w14:paraId="5857BBB2" w14:textId="77777777" w:rsidR="006E3DB8" w:rsidRDefault="006E3DB8" w:rsidP="006E3DB8"/>
    <w:p w14:paraId="63F31899" w14:textId="21A85815" w:rsidR="00707955" w:rsidRDefault="003E52FB" w:rsidP="00707955">
      <w:pPr>
        <w:pStyle w:val="ListParagraph"/>
        <w:ind w:left="0"/>
      </w:pPr>
      <w:r>
        <w:t>The final phase</w:t>
      </w:r>
      <w:r w:rsidR="00060BC2">
        <w:t xml:space="preserve"> of construction is set </w:t>
      </w:r>
      <w:r>
        <w:t xml:space="preserve">for completion </w:t>
      </w:r>
      <w:r w:rsidR="00060BC2">
        <w:t xml:space="preserve">in summer </w:t>
      </w:r>
      <w:r>
        <w:t xml:space="preserve">2022. </w:t>
      </w:r>
      <w:r w:rsidR="0068549C">
        <w:t>A</w:t>
      </w:r>
      <w:r w:rsidR="00707955">
        <w:t xml:space="preserve"> new family lounge will offer a place for parents or caregivers to take some time for themselves outside of their child’s room</w:t>
      </w:r>
      <w:r w:rsidR="002205AE">
        <w:t xml:space="preserve">, </w:t>
      </w:r>
      <w:r w:rsidR="00060BC2">
        <w:t>and a</w:t>
      </w:r>
      <w:r w:rsidR="00707955">
        <w:t xml:space="preserve"> new teen lounge </w:t>
      </w:r>
      <w:r w:rsidR="00B12ACA">
        <w:t xml:space="preserve">will be </w:t>
      </w:r>
      <w:r w:rsidR="00060BC2">
        <w:t>equipped with</w:t>
      </w:r>
      <w:r w:rsidR="00707955">
        <w:t xml:space="preserve"> video and audio </w:t>
      </w:r>
      <w:r w:rsidR="00060BC2">
        <w:t xml:space="preserve">features </w:t>
      </w:r>
      <w:r w:rsidR="00B12ACA">
        <w:t xml:space="preserve">to </w:t>
      </w:r>
      <w:r w:rsidR="0068549C">
        <w:t>provide an “escape.”</w:t>
      </w:r>
      <w:r w:rsidR="00707955">
        <w:t xml:space="preserve"> </w:t>
      </w:r>
      <w:r w:rsidR="00060BC2">
        <w:t xml:space="preserve">A </w:t>
      </w:r>
      <w:r w:rsidR="0068549C">
        <w:t xml:space="preserve">private </w:t>
      </w:r>
      <w:r w:rsidR="00707955">
        <w:t xml:space="preserve">mother’s room for breastfeeding and a laundry room will </w:t>
      </w:r>
      <w:r w:rsidR="00060BC2">
        <w:t xml:space="preserve">also </w:t>
      </w:r>
      <w:r w:rsidR="00707955">
        <w:t xml:space="preserve">be available for families. </w:t>
      </w:r>
    </w:p>
    <w:p w14:paraId="1A02C1FF" w14:textId="76D90C81" w:rsidR="002205AE" w:rsidRDefault="002205AE" w:rsidP="00707955">
      <w:pPr>
        <w:pStyle w:val="ListParagraph"/>
        <w:ind w:left="0"/>
      </w:pPr>
    </w:p>
    <w:p w14:paraId="5B1F5E94" w14:textId="7BD3E143" w:rsidR="006E3DB8" w:rsidRDefault="006E3DB8" w:rsidP="006E3DB8">
      <w:pPr>
        <w:pStyle w:val="ListParagraph"/>
        <w:ind w:left="0"/>
      </w:pPr>
      <w:r>
        <w:t>T</w:t>
      </w:r>
      <w:r w:rsidR="00707955">
        <w:t xml:space="preserve">he </w:t>
      </w:r>
      <w:r w:rsidR="00DF2C13">
        <w:t>entire</w:t>
      </w:r>
      <w:r w:rsidR="00DF2C13">
        <w:t xml:space="preserve"> </w:t>
      </w:r>
      <w:r>
        <w:t>pediatric</w:t>
      </w:r>
      <w:r w:rsidR="00707955">
        <w:t xml:space="preserve"> </w:t>
      </w:r>
      <w:r>
        <w:t>floor</w:t>
      </w:r>
      <w:r w:rsidR="00445F4D">
        <w:t xml:space="preserve"> </w:t>
      </w:r>
      <w:r>
        <w:t xml:space="preserve">is equipped with </w:t>
      </w:r>
      <w:r w:rsidR="00445F4D">
        <w:t>advanced security</w:t>
      </w:r>
      <w:r w:rsidR="00B12ACA">
        <w:t xml:space="preserve"> which includes</w:t>
      </w:r>
      <w:r>
        <w:t xml:space="preserve"> cameras</w:t>
      </w:r>
      <w:r w:rsidR="00445F4D">
        <w:t xml:space="preserve"> </w:t>
      </w:r>
      <w:r>
        <w:t xml:space="preserve">and locked entrances </w:t>
      </w:r>
      <w:r w:rsidR="00445F4D">
        <w:t xml:space="preserve">to </w:t>
      </w:r>
      <w:proofErr w:type="gramStart"/>
      <w:r w:rsidR="00445F4D">
        <w:t xml:space="preserve">ensure </w:t>
      </w:r>
      <w:r w:rsidR="00DF2C13">
        <w:t>the safety of our patients at all times</w:t>
      </w:r>
      <w:proofErr w:type="gramEnd"/>
      <w:r w:rsidR="00445F4D">
        <w:t xml:space="preserve">. </w:t>
      </w:r>
      <w:r w:rsidR="00707955">
        <w:t xml:space="preserve"> </w:t>
      </w:r>
    </w:p>
    <w:p w14:paraId="01A91112" w14:textId="77777777" w:rsidR="006E3DB8" w:rsidRDefault="006E3DB8" w:rsidP="006E3DB8">
      <w:pPr>
        <w:pStyle w:val="ListParagraph"/>
        <w:ind w:left="0"/>
      </w:pPr>
    </w:p>
    <w:p w14:paraId="2D629318" w14:textId="580ECFFE" w:rsidR="0046439E" w:rsidRPr="0046439E" w:rsidRDefault="0046439E" w:rsidP="0046439E">
      <w:r>
        <w:t xml:space="preserve">At </w:t>
      </w:r>
      <w:r w:rsidR="006E3DB8">
        <w:t>HSHS St. Vincent Children’s Hospital</w:t>
      </w:r>
      <w:r>
        <w:t xml:space="preserve">, </w:t>
      </w:r>
      <w:r w:rsidR="007A5461" w:rsidRPr="007A5461">
        <w:t xml:space="preserve">your kids are </w:t>
      </w:r>
      <w:r w:rsidR="00D029BA">
        <w:t xml:space="preserve">in the best of hands. They’re at the center of everything we do. </w:t>
      </w:r>
      <w:r w:rsidR="007A5461" w:rsidRPr="007A5461">
        <w:t xml:space="preserve">After all, your kids are the reason we exist. </w:t>
      </w:r>
      <w:r w:rsidR="00D029BA">
        <w:t xml:space="preserve">Our </w:t>
      </w:r>
      <w:r w:rsidR="007A5461">
        <w:t xml:space="preserve">dedicated pediatric teams </w:t>
      </w:r>
      <w:r>
        <w:t>continue to strive for excellence and evaluate the needs of our patients and community</w:t>
      </w:r>
      <w:r w:rsidR="007A5461">
        <w:t xml:space="preserve"> </w:t>
      </w:r>
      <w:r>
        <w:t xml:space="preserve">to offer an expert level of </w:t>
      </w:r>
      <w:r w:rsidR="00D029BA">
        <w:t xml:space="preserve">pediatric </w:t>
      </w:r>
      <w:r>
        <w:t>care</w:t>
      </w:r>
      <w:r w:rsidR="007A5461">
        <w:t xml:space="preserve"> to families in need.</w:t>
      </w:r>
      <w:r>
        <w:t xml:space="preserve"> </w:t>
      </w:r>
    </w:p>
    <w:p w14:paraId="46A1867A" w14:textId="39B1BD4F" w:rsidR="0046439E" w:rsidRDefault="0046439E" w:rsidP="0046439E">
      <w:pPr>
        <w:pStyle w:val="ListParagraph"/>
        <w:ind w:left="0"/>
        <w:rPr>
          <w:rFonts w:eastAsia="Times New Roman"/>
          <w:color w:val="FF0000"/>
        </w:rPr>
      </w:pPr>
    </w:p>
    <w:p w14:paraId="4131BD75" w14:textId="77777777" w:rsidR="0046439E" w:rsidRDefault="0046439E" w:rsidP="0046439E">
      <w:pPr>
        <w:pStyle w:val="ListParagraph"/>
        <w:ind w:left="0"/>
        <w:rPr>
          <w:rFonts w:eastAsia="Times New Roman"/>
          <w:color w:val="FF0000"/>
        </w:rPr>
      </w:pPr>
    </w:p>
    <w:p w14:paraId="0802A267" w14:textId="77777777" w:rsidR="00B97627" w:rsidRDefault="00B97627"/>
    <w:sectPr w:rsidR="00B97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Narrow-Light">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51C"/>
    <w:multiLevelType w:val="hybridMultilevel"/>
    <w:tmpl w:val="4DEE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32865F6"/>
    <w:multiLevelType w:val="hybridMultilevel"/>
    <w:tmpl w:val="CABE8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955"/>
    <w:rsid w:val="0005595B"/>
    <w:rsid w:val="00060BC2"/>
    <w:rsid w:val="001C4CAD"/>
    <w:rsid w:val="002205AE"/>
    <w:rsid w:val="003E52FB"/>
    <w:rsid w:val="00445F4D"/>
    <w:rsid w:val="0046439E"/>
    <w:rsid w:val="0054432E"/>
    <w:rsid w:val="005C4BE4"/>
    <w:rsid w:val="0068549C"/>
    <w:rsid w:val="006E3DB8"/>
    <w:rsid w:val="00707955"/>
    <w:rsid w:val="007A5461"/>
    <w:rsid w:val="00860B90"/>
    <w:rsid w:val="00983AF2"/>
    <w:rsid w:val="009D4D9F"/>
    <w:rsid w:val="009F578B"/>
    <w:rsid w:val="00AB30C1"/>
    <w:rsid w:val="00AC7B20"/>
    <w:rsid w:val="00AE057A"/>
    <w:rsid w:val="00B12ACA"/>
    <w:rsid w:val="00B41729"/>
    <w:rsid w:val="00B97627"/>
    <w:rsid w:val="00BE2F84"/>
    <w:rsid w:val="00D029BA"/>
    <w:rsid w:val="00D03F47"/>
    <w:rsid w:val="00D30B4E"/>
    <w:rsid w:val="00D860D1"/>
    <w:rsid w:val="00DF2C13"/>
    <w:rsid w:val="00E4160A"/>
    <w:rsid w:val="00EC08B5"/>
    <w:rsid w:val="00ED05F4"/>
    <w:rsid w:val="00FB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3D91"/>
  <w15:docId w15:val="{AC195F64-2926-4B1B-842A-4866C711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955"/>
    <w:pPr>
      <w:spacing w:after="0" w:line="240" w:lineRule="auto"/>
    </w:pPr>
    <w:rPr>
      <w:rFonts w:ascii="Calibri" w:hAnsi="Calibri" w:cs="Calibri"/>
    </w:rPr>
  </w:style>
  <w:style w:type="paragraph" w:styleId="Heading1">
    <w:name w:val="heading 1"/>
    <w:basedOn w:val="Normal"/>
    <w:link w:val="Heading1Char"/>
    <w:uiPriority w:val="9"/>
    <w:qFormat/>
    <w:rsid w:val="0070795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0795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955"/>
    <w:pPr>
      <w:ind w:left="720"/>
    </w:pPr>
  </w:style>
  <w:style w:type="character" w:customStyle="1" w:styleId="Heading1Char">
    <w:name w:val="Heading 1 Char"/>
    <w:basedOn w:val="DefaultParagraphFont"/>
    <w:link w:val="Heading1"/>
    <w:uiPriority w:val="9"/>
    <w:rsid w:val="007079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07955"/>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83AF2"/>
    <w:rPr>
      <w:b/>
      <w:bCs/>
    </w:rPr>
  </w:style>
  <w:style w:type="paragraph" w:styleId="BalloonText">
    <w:name w:val="Balloon Text"/>
    <w:basedOn w:val="Normal"/>
    <w:link w:val="BalloonTextChar"/>
    <w:uiPriority w:val="99"/>
    <w:semiHidden/>
    <w:unhideWhenUsed/>
    <w:rsid w:val="009F578B"/>
    <w:rPr>
      <w:rFonts w:ascii="Tahoma" w:hAnsi="Tahoma" w:cs="Tahoma"/>
      <w:sz w:val="16"/>
      <w:szCs w:val="16"/>
    </w:rPr>
  </w:style>
  <w:style w:type="character" w:customStyle="1" w:styleId="BalloonTextChar">
    <w:name w:val="Balloon Text Char"/>
    <w:basedOn w:val="DefaultParagraphFont"/>
    <w:link w:val="BalloonText"/>
    <w:uiPriority w:val="99"/>
    <w:semiHidden/>
    <w:rsid w:val="009F578B"/>
    <w:rPr>
      <w:rFonts w:ascii="Tahoma" w:hAnsi="Tahoma" w:cs="Tahoma"/>
      <w:sz w:val="16"/>
      <w:szCs w:val="16"/>
    </w:rPr>
  </w:style>
  <w:style w:type="character" w:styleId="CommentReference">
    <w:name w:val="annotation reference"/>
    <w:basedOn w:val="DefaultParagraphFont"/>
    <w:uiPriority w:val="99"/>
    <w:semiHidden/>
    <w:unhideWhenUsed/>
    <w:rsid w:val="009F578B"/>
    <w:rPr>
      <w:sz w:val="16"/>
      <w:szCs w:val="16"/>
    </w:rPr>
  </w:style>
  <w:style w:type="paragraph" w:styleId="CommentText">
    <w:name w:val="annotation text"/>
    <w:basedOn w:val="Normal"/>
    <w:link w:val="CommentTextChar"/>
    <w:uiPriority w:val="99"/>
    <w:semiHidden/>
    <w:unhideWhenUsed/>
    <w:rsid w:val="009F578B"/>
    <w:rPr>
      <w:sz w:val="20"/>
      <w:szCs w:val="20"/>
    </w:rPr>
  </w:style>
  <w:style w:type="character" w:customStyle="1" w:styleId="CommentTextChar">
    <w:name w:val="Comment Text Char"/>
    <w:basedOn w:val="DefaultParagraphFont"/>
    <w:link w:val="CommentText"/>
    <w:uiPriority w:val="99"/>
    <w:semiHidden/>
    <w:rsid w:val="009F578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F578B"/>
    <w:rPr>
      <w:b/>
      <w:bCs/>
    </w:rPr>
  </w:style>
  <w:style w:type="character" w:customStyle="1" w:styleId="CommentSubjectChar">
    <w:name w:val="Comment Subject Char"/>
    <w:basedOn w:val="CommentTextChar"/>
    <w:link w:val="CommentSubject"/>
    <w:uiPriority w:val="99"/>
    <w:semiHidden/>
    <w:rsid w:val="009F578B"/>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90092">
      <w:bodyDiv w:val="1"/>
      <w:marLeft w:val="0"/>
      <w:marRight w:val="0"/>
      <w:marTop w:val="0"/>
      <w:marBottom w:val="0"/>
      <w:divBdr>
        <w:top w:val="none" w:sz="0" w:space="0" w:color="auto"/>
        <w:left w:val="none" w:sz="0" w:space="0" w:color="auto"/>
        <w:bottom w:val="none" w:sz="0" w:space="0" w:color="auto"/>
        <w:right w:val="none" w:sz="0" w:space="0" w:color="auto"/>
      </w:divBdr>
    </w:div>
    <w:div w:id="1595363606">
      <w:bodyDiv w:val="1"/>
      <w:marLeft w:val="0"/>
      <w:marRight w:val="0"/>
      <w:marTop w:val="0"/>
      <w:marBottom w:val="0"/>
      <w:divBdr>
        <w:top w:val="none" w:sz="0" w:space="0" w:color="auto"/>
        <w:left w:val="none" w:sz="0" w:space="0" w:color="auto"/>
        <w:bottom w:val="none" w:sz="0" w:space="0" w:color="auto"/>
        <w:right w:val="none" w:sz="0" w:space="0" w:color="auto"/>
      </w:divBdr>
    </w:div>
    <w:div w:id="1610770673">
      <w:bodyDiv w:val="1"/>
      <w:marLeft w:val="0"/>
      <w:marRight w:val="0"/>
      <w:marTop w:val="0"/>
      <w:marBottom w:val="0"/>
      <w:divBdr>
        <w:top w:val="none" w:sz="0" w:space="0" w:color="auto"/>
        <w:left w:val="none" w:sz="0" w:space="0" w:color="auto"/>
        <w:bottom w:val="none" w:sz="0" w:space="0" w:color="auto"/>
        <w:right w:val="none" w:sz="0" w:space="0" w:color="auto"/>
      </w:divBdr>
    </w:div>
    <w:div w:id="1772314477">
      <w:bodyDiv w:val="1"/>
      <w:marLeft w:val="0"/>
      <w:marRight w:val="0"/>
      <w:marTop w:val="0"/>
      <w:marBottom w:val="0"/>
      <w:divBdr>
        <w:top w:val="none" w:sz="0" w:space="0" w:color="auto"/>
        <w:left w:val="none" w:sz="0" w:space="0" w:color="auto"/>
        <w:bottom w:val="none" w:sz="0" w:space="0" w:color="auto"/>
        <w:right w:val="none" w:sz="0" w:space="0" w:color="auto"/>
      </w:divBdr>
    </w:div>
    <w:div w:id="181941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5515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Hospital Sisters Health Systems</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Gemignani, Rachel</dc:creator>
  <cp:lastModifiedBy>Gemignani, Rachel</cp:lastModifiedBy>
  <cp:revision>2</cp:revision>
  <dcterms:created xsi:type="dcterms:W3CDTF">2022-06-08T21:05:00Z</dcterms:created>
  <dcterms:modified xsi:type="dcterms:W3CDTF">2022-06-08T21:05:00Z</dcterms:modified>
</cp:coreProperties>
</file>